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1B1" w:rsidRDefault="001C68F5">
      <w:pPr>
        <w:jc w:val="right"/>
        <w:rPr>
          <w:b/>
          <w:bCs/>
        </w:rPr>
      </w:pPr>
      <w:r>
        <w:rPr>
          <w:b/>
          <w:bCs/>
        </w:rPr>
        <w:t>ПРИКАЗ</w:t>
      </w:r>
      <w:r>
        <w:t xml:space="preserve"> </w:t>
      </w:r>
      <w:r>
        <w:rPr>
          <w:b/>
          <w:bCs/>
        </w:rPr>
        <w:t>МИНИСТЕРСТВА</w:t>
      </w:r>
    </w:p>
    <w:p w:rsidR="00E941B1" w:rsidRDefault="001C68F5">
      <w:pPr>
        <w:jc w:val="right"/>
        <w:rPr>
          <w:b/>
          <w:bCs/>
        </w:rPr>
      </w:pPr>
      <w:r>
        <w:rPr>
          <w:b/>
          <w:bCs/>
        </w:rPr>
        <w:t xml:space="preserve">ОБЩЕГО И ПРОФЕССИОНАЛЬНОГО </w:t>
      </w:r>
    </w:p>
    <w:p w:rsidR="00E941B1" w:rsidRDefault="001C68F5">
      <w:pPr>
        <w:jc w:val="center"/>
      </w:pPr>
      <w:r>
        <w:rPr>
          <w:b/>
          <w:bCs/>
        </w:rPr>
        <w:t xml:space="preserve">                                                                                                       </w:t>
      </w:r>
      <w:proofErr w:type="gramStart"/>
      <w:r>
        <w:rPr>
          <w:b/>
          <w:bCs/>
        </w:rPr>
        <w:t>ОБРАЗОВАНИЯ</w:t>
      </w:r>
      <w:r>
        <w:t xml:space="preserve">  </w:t>
      </w:r>
      <w:r>
        <w:rPr>
          <w:b/>
          <w:bCs/>
        </w:rPr>
        <w:t>РОСТОВСКОЙ</w:t>
      </w:r>
      <w:proofErr w:type="gramEnd"/>
      <w:r>
        <w:rPr>
          <w:b/>
          <w:bCs/>
        </w:rPr>
        <w:t xml:space="preserve"> ОБЛАСТИ</w:t>
      </w:r>
      <w:r>
        <w:t xml:space="preserve"> </w:t>
      </w:r>
    </w:p>
    <w:p w:rsidR="00E941B1" w:rsidRDefault="001C68F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24.12.2020г. № 1069 </w:t>
      </w:r>
    </w:p>
    <w:p w:rsidR="00E941B1" w:rsidRDefault="001C68F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«Об организации деятельности </w:t>
      </w:r>
    </w:p>
    <w:p w:rsidR="00E941B1" w:rsidRDefault="001C68F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психолого-медико-педагогических комиссий  </w:t>
      </w:r>
    </w:p>
    <w:p w:rsidR="00E941B1" w:rsidRDefault="001C68F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Ростовской области» </w:t>
      </w:r>
    </w:p>
    <w:p w:rsidR="00E941B1" w:rsidRDefault="00E941B1">
      <w:pPr>
        <w:ind w:firstLine="709"/>
        <w:jc w:val="center"/>
        <w:rPr>
          <w:b/>
          <w:sz w:val="28"/>
          <w:szCs w:val="28"/>
        </w:rPr>
      </w:pPr>
    </w:p>
    <w:p w:rsidR="00E941B1" w:rsidRDefault="001C68F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проведения обследования в ПМПК предоставляются следующие документы:</w:t>
      </w:r>
    </w:p>
    <w:p w:rsidR="00E941B1" w:rsidRDefault="00E941B1">
      <w:pPr>
        <w:ind w:firstLine="709"/>
        <w:jc w:val="center"/>
        <w:rPr>
          <w:b/>
          <w:sz w:val="28"/>
          <w:szCs w:val="28"/>
        </w:rPr>
      </w:pP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Паспорт родителя (законного представителя)</w:t>
      </w:r>
      <w:r>
        <w:rPr>
          <w:sz w:val="28"/>
          <w:szCs w:val="28"/>
        </w:rPr>
        <w:t xml:space="preserve"> обследуемого (предъявляется);</w:t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Копия документа, подтверждающего полном</w:t>
      </w:r>
      <w:r>
        <w:rPr>
          <w:b/>
          <w:sz w:val="28"/>
          <w:szCs w:val="28"/>
        </w:rPr>
        <w:t xml:space="preserve">очия по представлению интересов несовершеннолетнего </w:t>
      </w:r>
      <w:r>
        <w:rPr>
          <w:sz w:val="28"/>
          <w:szCs w:val="28"/>
        </w:rPr>
        <w:t>(если ребенок под опекой)</w:t>
      </w:r>
      <w:r>
        <w:rPr>
          <w:sz w:val="28"/>
          <w:szCs w:val="28"/>
        </w:rPr>
        <w:t>;</w:t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Копия свидетельства о рождении или копия паспорта, обследуемого (с 14 лет)</w:t>
      </w:r>
      <w:r>
        <w:rPr>
          <w:sz w:val="28"/>
          <w:szCs w:val="28"/>
        </w:rPr>
        <w:t xml:space="preserve"> (предоставляется с предъявлением оригинала или </w:t>
      </w:r>
      <w:r>
        <w:rPr>
          <w:sz w:val="28"/>
          <w:szCs w:val="28"/>
          <w:u w:val="single"/>
        </w:rPr>
        <w:t>заверенной в установленном порядке</w:t>
      </w:r>
      <w:r>
        <w:rPr>
          <w:sz w:val="28"/>
          <w:szCs w:val="28"/>
        </w:rPr>
        <w:t xml:space="preserve"> копии); </w:t>
      </w:r>
    </w:p>
    <w:p w:rsidR="00E941B1" w:rsidRDefault="001C68F5">
      <w:pPr>
        <w:pStyle w:val="ConsPlusNormal"/>
        <w:ind w:firstLine="709"/>
        <w:jc w:val="both"/>
        <w:rPr>
          <w:color w:val="C9211E"/>
        </w:rPr>
      </w:pPr>
      <w:r>
        <w:rPr>
          <w:color w:val="C9211E"/>
          <w:sz w:val="28"/>
          <w:szCs w:val="28"/>
        </w:rPr>
        <w:t xml:space="preserve">4. </w:t>
      </w:r>
      <w:r>
        <w:rPr>
          <w:color w:val="C9211E"/>
          <w:sz w:val="28"/>
          <w:szCs w:val="28"/>
        </w:rPr>
        <w:t>Заявл</w:t>
      </w:r>
      <w:r>
        <w:rPr>
          <w:color w:val="C9211E"/>
          <w:sz w:val="28"/>
          <w:szCs w:val="28"/>
        </w:rPr>
        <w:t>ение</w:t>
      </w:r>
      <w:r>
        <w:rPr>
          <w:color w:val="C9211E"/>
          <w:sz w:val="28"/>
          <w:szCs w:val="28"/>
        </w:rPr>
        <w:t xml:space="preserve"> о проведении или согласие на проведение обследования ребенка в ПМПК (Приложения 1-а, 1-б, 1-в, 1-г);</w:t>
      </w:r>
    </w:p>
    <w:p w:rsidR="00E941B1" w:rsidRDefault="001C68F5">
      <w:pPr>
        <w:pStyle w:val="ConsPlusNormal"/>
        <w:ind w:firstLine="709"/>
        <w:jc w:val="both"/>
        <w:rPr>
          <w:color w:val="C9211E"/>
        </w:rPr>
      </w:pPr>
      <w:r>
        <w:rPr>
          <w:color w:val="C9211E"/>
          <w:sz w:val="28"/>
          <w:szCs w:val="28"/>
        </w:rPr>
        <w:t>5. Согласие на обработку персональных данных обследуемого и родителя (законного представителя) обследуемого (Приложения 1.1, 1.2, 1.3</w:t>
      </w:r>
      <w:proofErr w:type="gramStart"/>
      <w:r>
        <w:rPr>
          <w:color w:val="C9211E"/>
          <w:sz w:val="28"/>
          <w:szCs w:val="28"/>
        </w:rPr>
        <w:t xml:space="preserve">);  </w:t>
      </w:r>
      <w:proofErr w:type="gramEnd"/>
      <w:r>
        <w:rPr>
          <w:rStyle w:val="a4"/>
          <w:color w:val="C9211E"/>
          <w:sz w:val="28"/>
          <w:szCs w:val="28"/>
        </w:rPr>
        <w:footnoteReference w:id="1"/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>Направле</w:t>
      </w:r>
      <w:r>
        <w:rPr>
          <w:b/>
          <w:sz w:val="28"/>
          <w:szCs w:val="28"/>
        </w:rPr>
        <w:t xml:space="preserve">ние </w:t>
      </w:r>
      <w:r>
        <w:rPr>
          <w:sz w:val="28"/>
          <w:szCs w:val="28"/>
        </w:rPr>
        <w:t>заполняют</w:t>
      </w:r>
      <w:r>
        <w:rPr>
          <w:sz w:val="28"/>
          <w:szCs w:val="28"/>
        </w:rPr>
        <w:t>:</w:t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образовательную </w:t>
      </w:r>
      <w:proofErr w:type="gramStart"/>
      <w:r>
        <w:rPr>
          <w:sz w:val="28"/>
          <w:szCs w:val="28"/>
        </w:rPr>
        <w:t xml:space="preserve">деятельность,  </w:t>
      </w:r>
      <w:r>
        <w:rPr>
          <w:b/>
          <w:bCs/>
          <w:i/>
          <w:iCs/>
          <w:color w:val="C9211E"/>
          <w:sz w:val="28"/>
          <w:szCs w:val="28"/>
        </w:rPr>
        <w:t>или</w:t>
      </w:r>
      <w:proofErr w:type="gramEnd"/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социальное </w:t>
      </w:r>
      <w:proofErr w:type="gramStart"/>
      <w:r>
        <w:rPr>
          <w:sz w:val="28"/>
          <w:szCs w:val="28"/>
        </w:rPr>
        <w:t xml:space="preserve">обслуживание,  </w:t>
      </w:r>
      <w:r>
        <w:rPr>
          <w:b/>
          <w:bCs/>
          <w:i/>
          <w:iCs/>
          <w:color w:val="C9211E"/>
          <w:sz w:val="28"/>
          <w:szCs w:val="28"/>
        </w:rPr>
        <w:t>или</w:t>
      </w:r>
      <w:proofErr w:type="gramEnd"/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федеральное бюро медико-социальной </w:t>
      </w:r>
      <w:proofErr w:type="gramStart"/>
      <w:r>
        <w:rPr>
          <w:sz w:val="28"/>
          <w:szCs w:val="28"/>
        </w:rPr>
        <w:t xml:space="preserve">экспертизы,  </w:t>
      </w:r>
      <w:r>
        <w:rPr>
          <w:b/>
          <w:bCs/>
          <w:i/>
          <w:iCs/>
          <w:color w:val="C9211E"/>
          <w:sz w:val="28"/>
          <w:szCs w:val="28"/>
        </w:rPr>
        <w:t>или</w:t>
      </w:r>
      <w:proofErr w:type="gramEnd"/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медицинские организации (Приложение 2);</w:t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комиссии по </w:t>
      </w:r>
      <w:r>
        <w:rPr>
          <w:sz w:val="28"/>
          <w:szCs w:val="28"/>
        </w:rPr>
        <w:t>делам несовершеннолетних и защите их прав (КДН) о направлении на ПМПК (при наличии);</w:t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b/>
          <w:sz w:val="28"/>
          <w:szCs w:val="28"/>
        </w:rPr>
        <w:t>Заключение</w:t>
      </w:r>
      <w:r>
        <w:rPr>
          <w:sz w:val="28"/>
          <w:szCs w:val="28"/>
        </w:rPr>
        <w:t xml:space="preserve"> (заключения) </w:t>
      </w:r>
      <w:r>
        <w:rPr>
          <w:b/>
          <w:sz w:val="28"/>
          <w:szCs w:val="28"/>
        </w:rPr>
        <w:t>психолого-педагогического консилиума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>) образовательной организации или специалиста (специалистов), осуществляющего психолого-педагогическое,</w:t>
      </w:r>
      <w:r>
        <w:rPr>
          <w:sz w:val="28"/>
          <w:szCs w:val="28"/>
        </w:rPr>
        <w:t xml:space="preserve"> медицинское и социальное сопровождение обучающегося в организации, осуществляющей образовательную деятельность, социальное обслуживание, медицинской организации, другой организации (при наличии);</w:t>
      </w:r>
    </w:p>
    <w:p w:rsidR="00E941B1" w:rsidRDefault="001C68F5">
      <w:pPr>
        <w:pStyle w:val="ConsPlusNormal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b/>
          <w:sz w:val="28"/>
          <w:szCs w:val="28"/>
        </w:rPr>
        <w:t>Характеристика-представление</w:t>
      </w:r>
      <w:r>
        <w:rPr>
          <w:sz w:val="28"/>
          <w:szCs w:val="28"/>
        </w:rPr>
        <w:t xml:space="preserve"> на обучающегося, выданная о</w:t>
      </w:r>
      <w:r>
        <w:rPr>
          <w:sz w:val="28"/>
          <w:szCs w:val="28"/>
        </w:rPr>
        <w:t>рганизацией, осуществляющей образовательную деятельность (Приложение 3);</w:t>
      </w:r>
    </w:p>
    <w:p w:rsidR="00E941B1" w:rsidRDefault="001C68F5">
      <w:pPr>
        <w:pStyle w:val="ConsPlusNormal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b/>
          <w:sz w:val="28"/>
          <w:szCs w:val="28"/>
        </w:rPr>
        <w:t>Табель успеваемости</w:t>
      </w:r>
      <w:r>
        <w:rPr>
          <w:sz w:val="28"/>
          <w:szCs w:val="28"/>
        </w:rPr>
        <w:t>;</w:t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b/>
          <w:sz w:val="28"/>
          <w:szCs w:val="28"/>
        </w:rPr>
        <w:t xml:space="preserve">Ранее полученные заключения ЦПМПК, </w:t>
      </w:r>
      <w:r w:rsidR="009102C5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ПМПК</w:t>
      </w:r>
      <w:r>
        <w:rPr>
          <w:sz w:val="28"/>
          <w:szCs w:val="28"/>
        </w:rPr>
        <w:t xml:space="preserve"> (при наличии);</w:t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b/>
          <w:i/>
          <w:iCs/>
          <w:color w:val="C9211E"/>
          <w:sz w:val="28"/>
          <w:szCs w:val="28"/>
          <w:u w:val="single"/>
        </w:rPr>
        <w:t>Копии</w:t>
      </w:r>
      <w:r>
        <w:rPr>
          <w:b/>
          <w:sz w:val="28"/>
          <w:szCs w:val="28"/>
        </w:rPr>
        <w:t xml:space="preserve"> диагностических и (или) контрольных работ</w:t>
      </w:r>
      <w:r>
        <w:rPr>
          <w:sz w:val="28"/>
          <w:szCs w:val="28"/>
        </w:rPr>
        <w:t xml:space="preserve"> обследуемого обучающегося, </w:t>
      </w:r>
      <w:r>
        <w:rPr>
          <w:sz w:val="28"/>
          <w:szCs w:val="28"/>
          <w:u w:val="single"/>
        </w:rPr>
        <w:t xml:space="preserve">заверенные </w:t>
      </w:r>
      <w:r>
        <w:rPr>
          <w:sz w:val="28"/>
          <w:szCs w:val="28"/>
          <w:u w:val="single"/>
        </w:rPr>
        <w:t>руководителем организации</w:t>
      </w:r>
      <w:r>
        <w:rPr>
          <w:sz w:val="28"/>
          <w:szCs w:val="28"/>
        </w:rPr>
        <w:t>, осуществляющей образовательную деятельность;</w:t>
      </w:r>
    </w:p>
    <w:p w:rsidR="00E941B1" w:rsidRDefault="001C68F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>
        <w:rPr>
          <w:b/>
          <w:sz w:val="28"/>
          <w:szCs w:val="28"/>
        </w:rPr>
        <w:t>Копии справки бюро медико-социальной экспертизы</w:t>
      </w:r>
      <w:r>
        <w:rPr>
          <w:sz w:val="28"/>
          <w:szCs w:val="28"/>
        </w:rPr>
        <w:t xml:space="preserve"> (МСЭ) 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индивидуальной программы реабилитации и </w:t>
      </w:r>
      <w:proofErr w:type="spellStart"/>
      <w:r>
        <w:rPr>
          <w:b/>
          <w:sz w:val="28"/>
          <w:szCs w:val="28"/>
        </w:rPr>
        <w:t>абилитации</w:t>
      </w:r>
      <w:proofErr w:type="spellEnd"/>
      <w:r>
        <w:rPr>
          <w:b/>
          <w:sz w:val="28"/>
          <w:szCs w:val="28"/>
        </w:rPr>
        <w:t xml:space="preserve"> ребенка-инвалида, инвалида (ИПРА)</w:t>
      </w:r>
      <w:r>
        <w:rPr>
          <w:sz w:val="28"/>
          <w:szCs w:val="28"/>
        </w:rPr>
        <w:t xml:space="preserve"> (при наличии) (предоставляется с предъя</w:t>
      </w:r>
      <w:r>
        <w:rPr>
          <w:sz w:val="28"/>
          <w:szCs w:val="28"/>
        </w:rPr>
        <w:t>влением оригинала или заверенной в установленном порядке копии);</w:t>
      </w:r>
    </w:p>
    <w:p w:rsidR="009102C5" w:rsidRDefault="009102C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9102C5">
        <w:rPr>
          <w:b/>
          <w:sz w:val="28"/>
          <w:szCs w:val="28"/>
        </w:rPr>
        <w:t>. Копия справки ВК об обучении на дому</w:t>
      </w:r>
      <w:r>
        <w:rPr>
          <w:sz w:val="28"/>
          <w:szCs w:val="28"/>
        </w:rPr>
        <w:t xml:space="preserve"> (при наличии)</w:t>
      </w:r>
      <w:bookmarkStart w:id="0" w:name="_GoBack"/>
      <w:bookmarkEnd w:id="0"/>
    </w:p>
    <w:p w:rsidR="00E941B1" w:rsidRDefault="009102C5">
      <w:pPr>
        <w:tabs>
          <w:tab w:val="left" w:pos="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1C68F5">
        <w:rPr>
          <w:b/>
          <w:sz w:val="28"/>
          <w:szCs w:val="28"/>
        </w:rPr>
        <w:t xml:space="preserve">Выписка из истории развития ребёнка с заключениями врачей-специалистов </w:t>
      </w:r>
      <w:r w:rsidR="001C68F5">
        <w:rPr>
          <w:sz w:val="28"/>
          <w:szCs w:val="28"/>
        </w:rPr>
        <w:t>(Приложение 4).</w:t>
      </w:r>
    </w:p>
    <w:p w:rsidR="00E941B1" w:rsidRDefault="00E941B1"/>
    <w:sectPr w:rsidR="00E941B1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8F5" w:rsidRDefault="001C68F5">
      <w:r>
        <w:separator/>
      </w:r>
    </w:p>
  </w:endnote>
  <w:endnote w:type="continuationSeparator" w:id="0">
    <w:p w:rsidR="001C68F5" w:rsidRDefault="001C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8F5" w:rsidRDefault="001C68F5">
      <w:pPr>
        <w:rPr>
          <w:sz w:val="12"/>
        </w:rPr>
      </w:pPr>
      <w:r>
        <w:separator/>
      </w:r>
    </w:p>
  </w:footnote>
  <w:footnote w:type="continuationSeparator" w:id="0">
    <w:p w:rsidR="001C68F5" w:rsidRDefault="001C68F5">
      <w:pPr>
        <w:rPr>
          <w:sz w:val="12"/>
        </w:rPr>
      </w:pPr>
      <w:r>
        <w:continuationSeparator/>
      </w:r>
    </w:p>
  </w:footnote>
  <w:footnote w:id="1">
    <w:p w:rsidR="00E941B1" w:rsidRDefault="001C68F5">
      <w:pPr>
        <w:pStyle w:val="ac"/>
        <w:rPr>
          <w:b/>
          <w:bCs/>
          <w:i/>
          <w:iCs/>
          <w:color w:val="C9211E"/>
        </w:rPr>
      </w:pPr>
      <w:r>
        <w:rPr>
          <w:rStyle w:val="a3"/>
        </w:rPr>
        <w:footnoteRef/>
      </w:r>
      <w:r>
        <w:rPr>
          <w:b/>
          <w:bCs/>
          <w:i/>
          <w:iCs/>
          <w:color w:val="C9211E"/>
        </w:rPr>
        <w:tab/>
        <w:t>п. 4 и 5 заполняются на</w:t>
      </w:r>
      <w:r>
        <w:rPr>
          <w:b/>
          <w:bCs/>
          <w:i/>
          <w:iCs/>
          <w:color w:val="C9211E"/>
        </w:rPr>
        <w:t xml:space="preserve"> комиссии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B1"/>
    <w:rsid w:val="001C68F5"/>
    <w:rsid w:val="009102C5"/>
    <w:rsid w:val="00E9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499F7-10C6-40E5-B347-E8A1FC2B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801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885801"/>
    <w:rPr>
      <w:rFonts w:ascii="Times New Roman" w:hAnsi="Times New Roman" w:cs="Times New Roman"/>
      <w:sz w:val="26"/>
      <w:szCs w:val="26"/>
      <w:lang w:eastAsia="ru-RU"/>
    </w:rPr>
  </w:style>
  <w:style w:type="paragraph" w:styleId="ac">
    <w:name w:val="footnote text"/>
    <w:basedOn w:val="a"/>
    <w:pPr>
      <w:suppressLineNumbers/>
      <w:ind w:left="340" w:hanging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dcterms:created xsi:type="dcterms:W3CDTF">2021-01-04T17:53:00Z</dcterms:created>
  <dcterms:modified xsi:type="dcterms:W3CDTF">2024-01-26T12:24:00Z</dcterms:modified>
  <dc:language>ru-RU</dc:language>
</cp:coreProperties>
</file>