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2E13E" w14:textId="77777777" w:rsidR="00747753" w:rsidRPr="00747753" w:rsidRDefault="00747753" w:rsidP="00747753">
      <w:pPr>
        <w:shd w:val="clear" w:color="auto" w:fill="FFFFFF"/>
        <w:spacing w:before="150" w:after="150" w:line="60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Ребенок один в квартире.</w:t>
      </w:r>
    </w:p>
    <w:p w14:paraId="0A17E2DD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С какого возраста можно оставлять ребенка одного? Это зависит от многих обстоятельств: возраст вашего ребенка, его самостоятельность, и насколько вы ему доверяете. Необходимо постепенно приучать ребенка оставаться одного.</w:t>
      </w:r>
    </w:p>
    <w:p w14:paraId="5166FBDF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Основными правилами, если ребенок остается один дома, должны быть:</w:t>
      </w:r>
    </w:p>
    <w:p w14:paraId="76D96DB4" w14:textId="77777777" w:rsidR="00747753" w:rsidRPr="00747753" w:rsidRDefault="00747753" w:rsidP="007477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На видном месте напишите телефоны, по которым он может быстро связаться (ваша работа, мобильный, милиция, скорая помощь, пожарная охрана, соседи).</w:t>
      </w:r>
    </w:p>
    <w:p w14:paraId="0E528E7A" w14:textId="77777777" w:rsidR="00747753" w:rsidRPr="00747753" w:rsidRDefault="00747753" w:rsidP="007477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Постоянно повторяйте правила поведения, устраивайте маленькие экзамены, разбирайте ошибки.</w:t>
      </w:r>
    </w:p>
    <w:p w14:paraId="10308A02" w14:textId="77777777" w:rsidR="00747753" w:rsidRPr="00747753" w:rsidRDefault="00747753" w:rsidP="007477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Сами неукоснительно выполняйте правила по безопасности. Будьте примером.</w:t>
      </w:r>
    </w:p>
    <w:p w14:paraId="312B1E3B" w14:textId="77777777" w:rsidR="00747753" w:rsidRPr="00747753" w:rsidRDefault="00747753" w:rsidP="007477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Выучите с ребенком, как его зовут, и как зовут его родителей, а также домашний адрес и телефон.</w:t>
      </w:r>
    </w:p>
    <w:p w14:paraId="5E339D6A" w14:textId="77777777" w:rsidR="00747753" w:rsidRPr="00747753" w:rsidRDefault="00747753" w:rsidP="007477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Уберите все предметы, которыми он может пораниться.</w:t>
      </w:r>
    </w:p>
    <w:p w14:paraId="7D2ADF7E" w14:textId="77777777" w:rsidR="00747753" w:rsidRPr="00747753" w:rsidRDefault="00747753" w:rsidP="007477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Проверьте, не оставили ли вы включенной воду или газ, выключили ли электронагревательные приборы.</w:t>
      </w:r>
    </w:p>
    <w:p w14:paraId="70CCEBDE" w14:textId="77777777" w:rsidR="00747753" w:rsidRPr="00747753" w:rsidRDefault="00747753" w:rsidP="007477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Закройте окна и тщательно заприте входную дверь.</w:t>
      </w:r>
    </w:p>
    <w:p w14:paraId="008190AC" w14:textId="77777777" w:rsidR="00747753" w:rsidRPr="00747753" w:rsidRDefault="00747753" w:rsidP="007477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Уходя в вечернее время, не забудьте включить свет в комнатах, это отпугнет злоумышленников, и вашему ребенку не будет страшно одному.</w:t>
      </w:r>
    </w:p>
    <w:p w14:paraId="0597D50E" w14:textId="77777777" w:rsidR="00747753" w:rsidRPr="00747753" w:rsidRDefault="00747753" w:rsidP="007477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При расположении квартиры на первом этаже, зашторьте окна, а если кто-то стучится в окно, ваш ребенок, не подходя к нему, должен громко кричать: «Папа! Иди сюда».</w:t>
      </w:r>
    </w:p>
    <w:p w14:paraId="2CD520E7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10.  При возвращении домой предупредите ребенка об этом по телефону или домофону. Позвонив в дверь, ребенок должен ее открывать только после того, как вы полностью назовете себя.</w:t>
      </w:r>
    </w:p>
    <w:p w14:paraId="075C0057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Не оставляйте на видных местах таблетки и другие лекарства. Уходя из дома, убирайте все колющие, режущие предметы и спички. Хранение оружия и боеприпасов в квартирах, домах должно быть на законном основании с соответствующим разрешением. Хранить его нужно в недоступном для детей месте, в сейфе, где хранятся ключи и код от сейфа должны знать только взрослые. Научите ребенка правильно обращаться с телевизором, утюгом. Объясните, что лазить в розетки запрещено, а тем более засовывать в них посторонние предметы.</w:t>
      </w:r>
    </w:p>
    <w:p w14:paraId="6F85C98E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 xml:space="preserve">Постарайтесь доходчиво объяснить ребенку, что пока он находится у себя дома за закрытой дверью, он в относительной безопасности, но стоит лишь открыть дверь, как грань между ним и преступником стирается, он тут же становится легкой </w:t>
      </w:r>
      <w:proofErr w:type="gramStart"/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добычей, хотя бы потому, что</w:t>
      </w:r>
      <w:proofErr w:type="gramEnd"/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 xml:space="preserve"> не готов к нападению из вне, следовательно, не может сориентироваться в сложившейся ситуации. Приведем лишь небольшой перечень ошибок, которые чаще всего допускают наши дети:</w:t>
      </w:r>
    </w:p>
    <w:p w14:paraId="7A923AC4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• они, не задумываясь над последствиями, открывают дверь, и даже если кто-то стоит на лестничной площадке, спокойно идут навстречу к незнакомцу;</w:t>
      </w:r>
    </w:p>
    <w:p w14:paraId="56E56245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• покидая квартиру, часто оставляют ее открытой, мол я быстро вернусь;</w:t>
      </w:r>
    </w:p>
    <w:p w14:paraId="38F7CEA7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• беззаботно выбрасываю мусор или забирают почту, когда у них за спиной кто-то появился;</w:t>
      </w:r>
    </w:p>
    <w:p w14:paraId="15BFB17D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• садятся в лифт с незнакомыми людьми.</w:t>
      </w:r>
    </w:p>
    <w:p w14:paraId="7608D38F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Дорогие родители, помните, что ваш ребенок не всегда может правильно оценить ситуацию, поэтому лучше, если он будет выполнять поручения под бдительным контролем с вашей стороны:</w:t>
      </w:r>
    </w:p>
    <w:p w14:paraId="4BA91C45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31AE5EB4" w14:textId="77777777" w:rsidR="00747753" w:rsidRPr="00747753" w:rsidRDefault="00747753" w:rsidP="007477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lastRenderedPageBreak/>
        <w:t>Прежде чем открыть дверь, посмотри в глазок, нет ли за дверью посторонних.</w:t>
      </w:r>
    </w:p>
    <w:p w14:paraId="0973FEDA" w14:textId="77777777" w:rsidR="00747753" w:rsidRPr="00747753" w:rsidRDefault="00747753" w:rsidP="007477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Если тебе не видно, но ты слышишь голоса, подожди, пока люди не уйдут с площадки.</w:t>
      </w:r>
    </w:p>
    <w:p w14:paraId="4204B468" w14:textId="77777777" w:rsidR="00747753" w:rsidRPr="00747753" w:rsidRDefault="00747753" w:rsidP="007477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Открыв дверь и выйдя из квартиры, не забудь закрыть за собой дверь на ключ, и тогда ты можешь быть уверен, что тебя при возвращении не будет ждать дома преступник.</w:t>
      </w:r>
    </w:p>
    <w:p w14:paraId="4989D0FF" w14:textId="77777777" w:rsidR="00747753" w:rsidRPr="00747753" w:rsidRDefault="00747753" w:rsidP="007477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Если ты вышел из квартиры и увидел подозрительных людей, вернись немедленно обратно.</w:t>
      </w:r>
    </w:p>
    <w:p w14:paraId="4723B0F6" w14:textId="77777777" w:rsidR="00747753" w:rsidRPr="00747753" w:rsidRDefault="00747753" w:rsidP="007477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</w:p>
    <w:p w14:paraId="3F489D8A" w14:textId="77777777" w:rsidR="00747753" w:rsidRPr="00747753" w:rsidRDefault="00747753" w:rsidP="007477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Не просматривай почту около ящика, поднимись домой и посмотри там.</w:t>
      </w:r>
    </w:p>
    <w:p w14:paraId="5FD09E9B" w14:textId="77777777" w:rsidR="00747753" w:rsidRPr="00747753" w:rsidRDefault="00747753" w:rsidP="007477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14:paraId="61619A97" w14:textId="77777777" w:rsidR="00747753" w:rsidRPr="00747753" w:rsidRDefault="00747753" w:rsidP="007477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14:paraId="27FE9D5E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6DE7F64A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Не открывай дверь чужим людям 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Коль дверной звонит звонок –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Посмотри сперва в глазок,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Кто пришёл к тебе, узнай,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Но чужим не открывай!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Если нет глазка, тогда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«Кто там?» спрашивай всегда,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А не станут отвечать –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Дверь не вздумай открывать!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Если в дверь начнут ломиться –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То звони скорей в милицию!</w:t>
      </w:r>
    </w:p>
    <w:p w14:paraId="76E0583C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i/>
          <w:iCs/>
          <w:color w:val="333333"/>
          <w:kern w:val="0"/>
          <w:sz w:val="21"/>
          <w:szCs w:val="21"/>
          <w:lang w:eastAsia="ru-RU"/>
          <w14:ligatures w14:val="none"/>
        </w:rPr>
        <w:t>(Г. Шалаева, О. Журавлёва)</w:t>
      </w:r>
    </w:p>
    <w:p w14:paraId="17A5F09B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540C390F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Не забывай ключи снаружи двери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Ты уже совсем большой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И один идёшь домой.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Дверь ключами открывай,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Но в замке не оставляй!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Ведь забудешь их убрать –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Сможет их чужой забрать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И в квартиру к вам войти...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Будь внимателен, учти!</w:t>
      </w:r>
    </w:p>
    <w:p w14:paraId="73F5CA9D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i/>
          <w:iCs/>
          <w:color w:val="333333"/>
          <w:kern w:val="0"/>
          <w:sz w:val="21"/>
          <w:szCs w:val="21"/>
          <w:lang w:eastAsia="ru-RU"/>
          <w14:ligatures w14:val="none"/>
        </w:rPr>
        <w:t>(Г. Шалаева, О. Журавлёва)</w:t>
      </w:r>
    </w:p>
    <w:p w14:paraId="376AE4E4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1ADBE269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008998FC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lastRenderedPageBreak/>
        <w:t>Не играй и не прыгай в лифте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В кабине лифта не играй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И кнопки зря не нажимай,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И прыгать тоже не годится,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Ведь может что-нибудь случиться: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Лифт опускаться перестанет,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Кабина наверху застрянет…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Не скоро явятся с подмогой,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Уж лучше лишнего не трогай!</w:t>
      </w:r>
    </w:p>
    <w:p w14:paraId="39BEAFEC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i/>
          <w:iCs/>
          <w:color w:val="333333"/>
          <w:kern w:val="0"/>
          <w:sz w:val="21"/>
          <w:szCs w:val="21"/>
          <w:lang w:eastAsia="ru-RU"/>
          <w14:ligatures w14:val="none"/>
        </w:rPr>
        <w:t>(Г. Шалаева, О. Журавлёва)</w:t>
      </w:r>
    </w:p>
    <w:p w14:paraId="636FC94D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528A68BC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Будь осторожен с кипящей водой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Не только огонь, но и пар обжигает,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Когда из кастрюли его выпускают.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Так будь осторожен с кипящей водой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И правила эти надёжно усвой: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С кастрюли ты крышку рывком не снимай,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А с краю тихонечко приподнимай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Не там, где стоишь ты, – с другой стороны,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Ведь руки твои пострадать не должны!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В сторону выпустишь пар – и тогда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Не будет опасна в кастрюле вода.</w:t>
      </w:r>
    </w:p>
    <w:p w14:paraId="22E0E55E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i/>
          <w:iCs/>
          <w:color w:val="333333"/>
          <w:kern w:val="0"/>
          <w:sz w:val="21"/>
          <w:szCs w:val="21"/>
          <w:lang w:eastAsia="ru-RU"/>
          <w14:ligatures w14:val="none"/>
        </w:rPr>
        <w:t>(Г. Шалаева, О. Журавлёва)</w:t>
      </w:r>
    </w:p>
    <w:p w14:paraId="28CBFE4C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34E77776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2EDEB925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t>Не трогай маленьких щенят (на глазах у их мамы)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Предупредить хочу ребят: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Не троньте маленьких щенят!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Их захотите в руки взять –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Мать деток будет защищать.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И даже может укусить,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Нельзя к щенятам подходить!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Вот подрастут – тогда играйте,</w:t>
      </w:r>
      <w:r w:rsidRPr="00747753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ru-RU"/>
          <w14:ligatures w14:val="none"/>
        </w:rPr>
        <w:br/>
        <w:t>Но малышей не обижайте.</w:t>
      </w:r>
    </w:p>
    <w:p w14:paraId="31717AA9" w14:textId="77777777" w:rsidR="00747753" w:rsidRPr="00747753" w:rsidRDefault="00747753" w:rsidP="007477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47753">
        <w:rPr>
          <w:rFonts w:ascii="Arial" w:eastAsia="Times New Roman" w:hAnsi="Arial" w:cs="Arial"/>
          <w:b/>
          <w:bCs/>
          <w:i/>
          <w:iCs/>
          <w:color w:val="333333"/>
          <w:kern w:val="0"/>
          <w:sz w:val="21"/>
          <w:szCs w:val="21"/>
          <w:lang w:eastAsia="ru-RU"/>
          <w14:ligatures w14:val="none"/>
        </w:rPr>
        <w:t>(Г. Шалаева, О. Журавлёва)</w:t>
      </w:r>
    </w:p>
    <w:p w14:paraId="628D0B08" w14:textId="77777777" w:rsidR="00747753" w:rsidRDefault="00747753"/>
    <w:sectPr w:rsidR="0074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7B88"/>
    <w:multiLevelType w:val="multilevel"/>
    <w:tmpl w:val="E7740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0F3952"/>
    <w:multiLevelType w:val="multilevel"/>
    <w:tmpl w:val="EB385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327350">
    <w:abstractNumId w:val="1"/>
  </w:num>
  <w:num w:numId="2" w16cid:durableId="169726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53"/>
    <w:rsid w:val="006C71E0"/>
    <w:rsid w:val="0074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D455F"/>
  <w15:chartTrackingRefBased/>
  <w15:docId w15:val="{A88AFEFE-1C7C-46B7-B921-3EB271C0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7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7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7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7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77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7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7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77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77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77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77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77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7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7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77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77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77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77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77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77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Бабич</dc:creator>
  <cp:keywords/>
  <dc:description/>
  <cp:lastModifiedBy>Юлия Бабич</cp:lastModifiedBy>
  <cp:revision>1</cp:revision>
  <dcterms:created xsi:type="dcterms:W3CDTF">2026-08-25T11:53:00Z</dcterms:created>
  <dcterms:modified xsi:type="dcterms:W3CDTF">2026-08-25T11:53:00Z</dcterms:modified>
</cp:coreProperties>
</file>